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42" w:rsidRDefault="00671742" w:rsidP="00671742">
      <w:pPr>
        <w:snapToGrid w:val="0"/>
        <w:spacing w:line="300" w:lineRule="auto"/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671742" w:rsidRDefault="00671742" w:rsidP="00671742">
      <w:pPr>
        <w:snapToGrid w:val="0"/>
        <w:spacing w:line="300" w:lineRule="auto"/>
        <w:jc w:val="center"/>
        <w:rPr>
          <w:rFonts w:ascii="方正小标宋_GBK" w:eastAsia="方正小标宋_GBK" w:hAnsi="黑体"/>
          <w:bCs/>
          <w:sz w:val="40"/>
          <w:szCs w:val="36"/>
        </w:rPr>
      </w:pPr>
      <w:r>
        <w:rPr>
          <w:rFonts w:ascii="方正小标宋_GBK" w:eastAsia="方正小标宋_GBK" w:hAnsi="黑体" w:hint="eastAsia"/>
          <w:bCs/>
          <w:sz w:val="40"/>
          <w:szCs w:val="36"/>
        </w:rPr>
        <w:t>2019年来</w:t>
      </w:r>
      <w:proofErr w:type="gramStart"/>
      <w:r>
        <w:rPr>
          <w:rFonts w:ascii="方正小标宋_GBK" w:eastAsia="方正小标宋_GBK" w:hAnsi="黑体" w:hint="eastAsia"/>
          <w:bCs/>
          <w:sz w:val="40"/>
          <w:szCs w:val="36"/>
        </w:rPr>
        <w:t>穗人员</w:t>
      </w:r>
      <w:proofErr w:type="gramEnd"/>
      <w:r>
        <w:rPr>
          <w:rFonts w:ascii="方正小标宋_GBK" w:eastAsia="方正小标宋_GBK" w:hAnsi="黑体" w:hint="eastAsia"/>
          <w:bCs/>
          <w:sz w:val="40"/>
          <w:szCs w:val="36"/>
        </w:rPr>
        <w:t>随迁子女在广州市参加中考</w:t>
      </w:r>
    </w:p>
    <w:p w:rsidR="00671742" w:rsidRDefault="00671742" w:rsidP="00671742">
      <w:pPr>
        <w:snapToGrid w:val="0"/>
        <w:spacing w:line="300" w:lineRule="auto"/>
        <w:jc w:val="center"/>
        <w:rPr>
          <w:rFonts w:ascii="方正小标宋_GBK" w:eastAsia="方正小标宋_GBK" w:hAnsi="黑体"/>
          <w:bCs/>
          <w:sz w:val="40"/>
          <w:szCs w:val="36"/>
        </w:rPr>
      </w:pPr>
      <w:r>
        <w:rPr>
          <w:rFonts w:ascii="方正小标宋_GBK" w:eastAsia="方正小标宋_GBK" w:hAnsi="黑体" w:hint="eastAsia"/>
          <w:bCs/>
          <w:sz w:val="40"/>
          <w:szCs w:val="36"/>
        </w:rPr>
        <w:t>资格审核工作日程安排</w:t>
      </w:r>
    </w:p>
    <w:tbl>
      <w:tblPr>
        <w:tblW w:w="9236" w:type="dxa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4051"/>
        <w:gridCol w:w="2409"/>
      </w:tblGrid>
      <w:tr w:rsidR="00671742" w:rsidTr="00671742">
        <w:trPr>
          <w:trHeight w:hRule="exact" w:val="621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日 期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内 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负责部门</w:t>
            </w:r>
          </w:p>
        </w:tc>
      </w:tr>
      <w:tr w:rsidR="00671742" w:rsidTr="00671742">
        <w:trPr>
          <w:cantSplit/>
          <w:trHeight w:val="1138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2019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年中考报名前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left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采集随迁子女及父母身份证信息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各初中学校</w:t>
            </w:r>
          </w:p>
        </w:tc>
      </w:tr>
      <w:tr w:rsidR="00671742" w:rsidTr="00671742">
        <w:trPr>
          <w:cantSplit/>
          <w:trHeight w:val="863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2019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年中考报名期间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left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随迁子女网上申请报考资格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各初中学校</w:t>
            </w:r>
          </w:p>
        </w:tc>
      </w:tr>
      <w:tr w:rsidR="00671742" w:rsidTr="00671742">
        <w:trPr>
          <w:cantSplit/>
          <w:trHeight w:val="1162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2019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4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4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left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审核随迁子女报考资格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市招考办、各区招考办（</w:t>
            </w:r>
            <w:proofErr w:type="gramStart"/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基教科</w:t>
            </w:r>
            <w:proofErr w:type="gramEnd"/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）、各初中学校</w:t>
            </w:r>
          </w:p>
        </w:tc>
      </w:tr>
      <w:tr w:rsidR="00671742" w:rsidTr="00671742">
        <w:trPr>
          <w:cantSplit/>
          <w:trHeight w:val="1321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2019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4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19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left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随迁子女对审核结果有疑问或异议的，申请重新审核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各初中学校</w:t>
            </w:r>
          </w:p>
        </w:tc>
      </w:tr>
      <w:tr w:rsidR="00671742" w:rsidTr="00671742">
        <w:trPr>
          <w:trHeight w:hRule="exact" w:val="1251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2019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5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10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left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1.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复核随迁子女报考资格</w:t>
            </w:r>
          </w:p>
          <w:p w:rsidR="00671742" w:rsidRDefault="00671742">
            <w:pPr>
              <w:spacing w:line="320" w:lineRule="exact"/>
              <w:jc w:val="left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/>
                <w:color w:val="000000"/>
                <w:sz w:val="28"/>
                <w:szCs w:val="28"/>
              </w:rPr>
              <w:t>2.</w:t>
            </w: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公示通过审核的随迁子女名单，处理异常情况和申诉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2" w:rsidRDefault="00671742">
            <w:pPr>
              <w:spacing w:line="320" w:lineRule="exact"/>
              <w:jc w:val="center"/>
              <w:rPr>
                <w:rFonts w:ascii="ti" w:eastAsia="仿宋_GB2312" w:hAnsi="ti" w:hint="eastAsia"/>
                <w:color w:val="000000"/>
                <w:sz w:val="28"/>
                <w:szCs w:val="28"/>
              </w:rPr>
            </w:pPr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市招考办、各区招考办（</w:t>
            </w:r>
            <w:proofErr w:type="gramStart"/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基教科</w:t>
            </w:r>
            <w:proofErr w:type="gramEnd"/>
            <w:r>
              <w:rPr>
                <w:rFonts w:ascii="ti" w:eastAsia="仿宋_GB2312" w:hAnsi="ti" w:hint="eastAsia"/>
                <w:color w:val="000000"/>
                <w:sz w:val="28"/>
                <w:szCs w:val="28"/>
              </w:rPr>
              <w:t>）、各初中学校</w:t>
            </w:r>
          </w:p>
        </w:tc>
      </w:tr>
    </w:tbl>
    <w:p w:rsidR="00671742" w:rsidRPr="00671742" w:rsidRDefault="003D1CDD" w:rsidP="00671742">
      <w:pPr>
        <w:spacing w:line="560" w:lineRule="exact"/>
        <w:ind w:firstLineChars="100" w:firstLine="280"/>
        <w:rPr>
          <w:rFonts w:ascii="ti" w:eastAsia="仿宋_GB2312" w:hAnsi="ti" w:hint="eastAsia"/>
          <w:sz w:val="28"/>
          <w:szCs w:val="28"/>
        </w:rPr>
        <w:sectPr w:rsidR="00671742" w:rsidRPr="00671742">
          <w:pgSz w:w="11906" w:h="16838"/>
          <w:pgMar w:top="1797" w:right="1134" w:bottom="1797" w:left="1134" w:header="851" w:footer="992" w:gutter="0"/>
          <w:pgNumType w:fmt="numberInDash"/>
          <w:cols w:space="720"/>
          <w:docGrid w:type="linesAndChars" w:linePitch="312"/>
        </w:sectPr>
      </w:pPr>
      <w:r>
        <w:rPr>
          <w:rFonts w:ascii="ti" w:eastAsia="仿宋_GB2312" w:hAnsi="ti" w:hint="eastAsia"/>
          <w:sz w:val="28"/>
          <w:szCs w:val="28"/>
        </w:rPr>
        <w:t>注：以上安排如有变动，请以届时最新通知为</w:t>
      </w:r>
    </w:p>
    <w:p w:rsidR="001A71C9" w:rsidRPr="00671742" w:rsidRDefault="001A71C9" w:rsidP="003D1CDD">
      <w:bookmarkStart w:id="0" w:name="_GoBack"/>
      <w:bookmarkEnd w:id="0"/>
    </w:p>
    <w:sectPr w:rsidR="001A71C9" w:rsidRPr="0067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42"/>
    <w:rsid w:val="001A71C9"/>
    <w:rsid w:val="003D1CDD"/>
    <w:rsid w:val="006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2019-01-08T11:18:00Z</dcterms:created>
  <dcterms:modified xsi:type="dcterms:W3CDTF">2019-01-08T11:19:00Z</dcterms:modified>
</cp:coreProperties>
</file>