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FD" w:rsidRPr="00753AFD" w:rsidRDefault="00753AFD" w:rsidP="00753AFD">
      <w:pPr>
        <w:widowControl/>
        <w:jc w:val="left"/>
        <w:rPr>
          <w:rFonts w:ascii="宋体" w:eastAsia="宋体" w:hAnsi="宋体" w:cs="宋体"/>
          <w:color w:val="373737"/>
          <w:kern w:val="0"/>
          <w:szCs w:val="21"/>
        </w:rPr>
      </w:pPr>
      <w:r w:rsidRPr="00753AFD">
        <w:rPr>
          <w:rFonts w:ascii="宋体" w:eastAsia="宋体" w:hAnsi="宋体" w:cs="宋体" w:hint="eastAsia"/>
          <w:color w:val="373737"/>
          <w:kern w:val="0"/>
          <w:sz w:val="32"/>
          <w:szCs w:val="32"/>
        </w:rPr>
        <w:t>附件1</w:t>
      </w:r>
    </w:p>
    <w:p w:rsidR="00753AFD" w:rsidRPr="00753AFD" w:rsidRDefault="00753AFD" w:rsidP="00753AFD">
      <w:pPr>
        <w:widowControl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bookmarkStart w:id="0" w:name="_GoBack"/>
      <w:r w:rsidRPr="00753AFD">
        <w:rPr>
          <w:rFonts w:ascii="宋体" w:eastAsia="宋体" w:hAnsi="宋体" w:cs="宋体" w:hint="eastAsia"/>
          <w:color w:val="373737"/>
          <w:kern w:val="0"/>
          <w:sz w:val="36"/>
          <w:szCs w:val="36"/>
        </w:rPr>
        <w:t>2018年各区批次及志愿数一览表</w:t>
      </w:r>
    </w:p>
    <w:bookmarkEnd w:id="0"/>
    <w:p w:rsidR="00753AFD" w:rsidRPr="00753AFD" w:rsidRDefault="00753AFD" w:rsidP="00753AFD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53AFD">
        <w:rPr>
          <w:rFonts w:ascii="宋体" w:eastAsia="宋体" w:hAnsi="宋体" w:cs="宋体" w:hint="eastAsia"/>
          <w:color w:val="373737"/>
          <w:kern w:val="0"/>
          <w:szCs w:val="21"/>
        </w:rPr>
        <w:t> </w:t>
      </w:r>
    </w:p>
    <w:tbl>
      <w:tblPr>
        <w:tblW w:w="8745" w:type="dxa"/>
        <w:jc w:val="center"/>
        <w:tblInd w:w="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849"/>
        <w:gridCol w:w="709"/>
        <w:gridCol w:w="709"/>
        <w:gridCol w:w="1004"/>
        <w:gridCol w:w="1122"/>
        <w:gridCol w:w="992"/>
        <w:gridCol w:w="993"/>
        <w:gridCol w:w="1417"/>
      </w:tblGrid>
      <w:tr w:rsidR="00753AFD" w:rsidRPr="00753AFD" w:rsidTr="00753AFD">
        <w:trPr>
          <w:trHeight w:val="451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区</w:t>
            </w:r>
          </w:p>
        </w:tc>
        <w:tc>
          <w:tcPr>
            <w:tcW w:w="63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普通高中学校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中职学校</w:t>
            </w:r>
          </w:p>
        </w:tc>
      </w:tr>
      <w:tr w:rsidR="00753AFD" w:rsidRPr="00753AFD" w:rsidTr="00753AFD">
        <w:trPr>
          <w:trHeight w:val="30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独立招生学校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提前批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第一批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第二批提前录取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第二批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第四批</w:t>
            </w:r>
          </w:p>
        </w:tc>
      </w:tr>
      <w:tr w:rsidR="00753AFD" w:rsidRPr="00753AFD" w:rsidTr="00753AFD">
        <w:trPr>
          <w:trHeight w:val="567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老三区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1 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指标计划3个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统一计划4个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4 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广州市美术中学1个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3 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3 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6个（每个学校含6个专业志愿）</w:t>
            </w:r>
          </w:p>
        </w:tc>
      </w:tr>
      <w:tr w:rsidR="00753AFD" w:rsidRPr="00753AFD" w:rsidTr="00753AFD">
        <w:trPr>
          <w:trHeight w:val="567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天河区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4 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2 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753AFD" w:rsidRPr="00753AFD" w:rsidTr="00753AFD">
        <w:trPr>
          <w:trHeight w:val="567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白云区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6 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2 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753AFD" w:rsidRPr="00753AFD" w:rsidTr="00753AFD">
        <w:trPr>
          <w:trHeight w:val="567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黄埔区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4 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2 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753AFD" w:rsidRPr="00753AFD" w:rsidTr="00753AFD">
        <w:trPr>
          <w:trHeight w:val="567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南沙区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5个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3 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753AFD" w:rsidRPr="00753AFD" w:rsidTr="00753AFD">
        <w:trPr>
          <w:trHeight w:val="439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4 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2 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753AFD" w:rsidRPr="00753AFD" w:rsidTr="00753AFD">
        <w:trPr>
          <w:trHeight w:val="494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花都区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4个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3 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753AFD" w:rsidRPr="00753AFD" w:rsidTr="00753AFD">
        <w:trPr>
          <w:trHeight w:val="567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从化区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5个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3 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  <w:tr w:rsidR="00753AFD" w:rsidRPr="00753AFD" w:rsidTr="00753AFD">
        <w:trPr>
          <w:trHeight w:val="567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增城区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4 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FD" w:rsidRPr="00753AFD" w:rsidRDefault="00753AFD" w:rsidP="00753AFD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4 </w:t>
            </w:r>
            <w:proofErr w:type="gramStart"/>
            <w:r w:rsidRPr="00753AFD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FD" w:rsidRPr="00753AFD" w:rsidRDefault="00753AFD" w:rsidP="00753AFD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</w:p>
        </w:tc>
      </w:tr>
    </w:tbl>
    <w:p w:rsidR="00753AFD" w:rsidRPr="00753AFD" w:rsidRDefault="00753AFD" w:rsidP="00753AFD">
      <w:pPr>
        <w:widowControl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53AFD">
        <w:rPr>
          <w:rFonts w:ascii="宋体" w:eastAsia="宋体" w:hAnsi="宋体" w:cs="宋体" w:hint="eastAsia"/>
          <w:color w:val="373737"/>
          <w:kern w:val="0"/>
          <w:szCs w:val="21"/>
        </w:rPr>
        <w:t>说明：</w:t>
      </w:r>
    </w:p>
    <w:p w:rsidR="00753AFD" w:rsidRPr="00753AFD" w:rsidRDefault="00753AFD" w:rsidP="00753AFD">
      <w:pPr>
        <w:widowControl/>
        <w:spacing w:line="340" w:lineRule="atLeast"/>
        <w:ind w:firstLine="420"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53AFD">
        <w:rPr>
          <w:rFonts w:ascii="宋体" w:eastAsia="宋体" w:hAnsi="宋体" w:cs="宋体" w:hint="eastAsia"/>
          <w:color w:val="000000"/>
          <w:kern w:val="0"/>
          <w:szCs w:val="21"/>
        </w:rPr>
        <w:t>1.上述为各区各批次可填报志愿个数上限，即最多可填报公办高中和民办高中数之和，有的批次只有公办高中或民办高中，例如提前批指标计划只可填报公办高中，第二批提前录取只可填报广州市美术中学，第三批只有民办高中，各批次填报数量不超过志愿数上限即可。</w:t>
      </w:r>
    </w:p>
    <w:p w:rsidR="00753AFD" w:rsidRPr="00753AFD" w:rsidRDefault="00753AFD" w:rsidP="00753AFD">
      <w:pPr>
        <w:widowControl/>
        <w:ind w:firstLine="420"/>
        <w:jc w:val="left"/>
        <w:rPr>
          <w:rFonts w:ascii="宋体" w:eastAsia="宋体" w:hAnsi="宋体" w:cs="宋体" w:hint="eastAsia"/>
          <w:color w:val="373737"/>
          <w:kern w:val="0"/>
          <w:szCs w:val="21"/>
        </w:rPr>
      </w:pPr>
      <w:r w:rsidRPr="00753AFD">
        <w:rPr>
          <w:rFonts w:ascii="宋体" w:eastAsia="宋体" w:hAnsi="宋体" w:cs="宋体" w:hint="eastAsia"/>
          <w:color w:val="000000"/>
          <w:kern w:val="0"/>
          <w:szCs w:val="21"/>
        </w:rPr>
        <w:t>2.第二批提前录取仅限报考广州市美术中学，所有报考考生需参加学校组织的美术测试。</w:t>
      </w:r>
    </w:p>
    <w:p w:rsidR="00BC68E0" w:rsidRDefault="00BC68E0"/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FD"/>
    <w:rsid w:val="000F788A"/>
    <w:rsid w:val="00753AFD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3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枰த䨀஠朰த</dc:creator>
  <cp:lastModifiedBy>枰த䨀஠朰த</cp:lastModifiedBy>
  <cp:revision>2</cp:revision>
  <dcterms:created xsi:type="dcterms:W3CDTF">2018-05-29T09:10:00Z</dcterms:created>
  <dcterms:modified xsi:type="dcterms:W3CDTF">2018-05-29T09:10:00Z</dcterms:modified>
</cp:coreProperties>
</file>